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3581803D" w:rsidR="009815C7" w:rsidRPr="00E37C5C" w:rsidRDefault="00A65FC7" w:rsidP="000A0D72">
      <w:pPr>
        <w:spacing w:after="0" w:line="240" w:lineRule="auto"/>
        <w:jc w:val="center"/>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794191">
      <w:pPr>
        <w:spacing w:after="0" w:line="240" w:lineRule="auto"/>
        <w:jc w:val="center"/>
        <w:rPr>
          <w:rFonts w:ascii="Sylfaen" w:hAnsi="Sylfaen" w:cs="Sylfaen"/>
          <w:b/>
        </w:rPr>
      </w:pPr>
    </w:p>
    <w:p w14:paraId="41190CFA" w14:textId="016C8168" w:rsidR="005F64B1" w:rsidRDefault="005F64B1" w:rsidP="00794191">
      <w:pPr>
        <w:spacing w:after="0" w:line="240" w:lineRule="auto"/>
        <w:jc w:val="center"/>
        <w:rPr>
          <w:rFonts w:ascii="Sylfaen" w:hAnsi="Sylfaen" w:cs="Sylfaen"/>
          <w:b/>
        </w:rPr>
      </w:pPr>
    </w:p>
    <w:p w14:paraId="3AAD2043" w14:textId="77777777" w:rsidR="005F64B1" w:rsidRPr="00E37C5C" w:rsidRDefault="005F64B1" w:rsidP="00794191">
      <w:pPr>
        <w:spacing w:after="0" w:line="240" w:lineRule="auto"/>
        <w:jc w:val="center"/>
        <w:rPr>
          <w:rFonts w:ascii="Sylfaen" w:hAnsi="Sylfaen" w:cs="Sylfaen"/>
          <w:b/>
        </w:rPr>
      </w:pPr>
    </w:p>
    <w:p w14:paraId="518993DF" w14:textId="643C12F2" w:rsidR="008B31FD" w:rsidRPr="008B31FD" w:rsidRDefault="00A65FC7" w:rsidP="00EB505F">
      <w:pPr>
        <w:spacing w:after="0" w:line="240" w:lineRule="auto"/>
        <w:jc w:val="center"/>
        <w:rPr>
          <w:rFonts w:ascii="Sylfaen" w:hAnsi="Sylfaen" w:cs="Sylfaen"/>
          <w:b/>
          <w:sz w:val="28"/>
          <w:szCs w:val="28"/>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8B31FD" w:rsidRPr="008B31FD">
        <w:rPr>
          <w:rFonts w:ascii="Sylfaen" w:hAnsi="Sylfaen" w:cs="Sylfaen"/>
          <w:b/>
          <w:sz w:val="28"/>
          <w:szCs w:val="28"/>
          <w:lang w:val="ka-GE"/>
        </w:rPr>
        <w:t xml:space="preserve">მდინარის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0-70 მმ</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043A5344" w:rsidR="008647CD" w:rsidRPr="00191803" w:rsidRDefault="00D30223" w:rsidP="00191803">
      <w:pPr>
        <w:spacing w:line="240" w:lineRule="auto"/>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063C94" w:rsidRPr="00D02E9A">
        <w:rPr>
          <w:rFonts w:ascii="Sylfaen" w:hAnsi="Sylfaen" w:cs="Calibri"/>
          <w:b/>
          <w:lang w:val="ka-GE"/>
        </w:rPr>
        <w:t xml:space="preserve">მდინარის </w:t>
      </w:r>
      <w:r w:rsidR="00A65FC7" w:rsidRPr="00D02E9A">
        <w:rPr>
          <w:rFonts w:ascii="Sylfaen" w:hAnsi="Sylfaen" w:cs="Calibri"/>
          <w:b/>
          <w:lang w:val="ka-GE"/>
        </w:rPr>
        <w:t xml:space="preserve">გაცრილი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063C94" w:rsidRPr="00D02E9A">
        <w:rPr>
          <w:rFonts w:ascii="Sylfaen" w:hAnsi="Sylfaen" w:cs="Calibri"/>
          <w:b/>
          <w:lang w:val="ka-GE"/>
        </w:rPr>
        <w:t>0-70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(შემდ</w:t>
      </w:r>
      <w:r w:rsidR="000F2607" w:rsidRPr="00D02E9A">
        <w:rPr>
          <w:rFonts w:ascii="Sylfaen" w:hAnsi="Sylfaen" w:cs="Calibri"/>
          <w:b/>
          <w:lang w:val="ka-GE"/>
        </w:rPr>
        <w:t xml:space="preserve">ეგში: </w:t>
      </w:r>
      <w:r w:rsidR="000F2607" w:rsidRPr="00924EB4">
        <w:rPr>
          <w:rFonts w:ascii="Sylfaen" w:hAnsi="Sylfaen" w:cs="Calibri"/>
          <w:b/>
          <w:lang w:val="ka-GE"/>
        </w:rPr>
        <w:t>„ბალასტი“</w:t>
      </w:r>
      <w:r w:rsidR="000F2607" w:rsidRPr="00D02E9A">
        <w:rPr>
          <w:rFonts w:ascii="Sylfaen" w:hAnsi="Sylfaen" w:cs="Calibri"/>
          <w:b/>
          <w:lang w:val="ka-GE"/>
        </w:rPr>
        <w:t>)</w:t>
      </w:r>
      <w:r w:rsidR="000F2607">
        <w:rPr>
          <w:rFonts w:ascii="Sylfaen" w:hAnsi="Sylfaen" w:cs="Calibri"/>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1B055A">
      <w:pPr>
        <w:spacing w:after="0" w:line="240" w:lineRule="auto"/>
        <w:jc w:val="both"/>
        <w:rPr>
          <w:rFonts w:ascii="Sylfaen" w:hAnsi="Sylfaen" w:cs="Sylfaen"/>
          <w:lang w:val="ka-GE"/>
        </w:rPr>
      </w:pPr>
    </w:p>
    <w:p w14:paraId="5BD7B4CB" w14:textId="4CE7F9EA" w:rsidR="00440A96" w:rsidRPr="00440A96" w:rsidRDefault="00616DE3" w:rsidP="001B055A">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Pr>
          <w:rFonts w:ascii="Sylfaen" w:hAnsi="Sylfaen" w:cs="Sylfaen"/>
          <w:b/>
          <w:u w:val="single"/>
        </w:rPr>
        <w:t>GWP</w:t>
      </w:r>
      <w:r w:rsidR="00440A96" w:rsidRPr="00440A96">
        <w:rPr>
          <w:rFonts w:ascii="Sylfaen" w:hAnsi="Sylfaen" w:cs="Sylfaen"/>
          <w:b/>
          <w:u w:val="single"/>
        </w:rPr>
        <w:t>-</w:t>
      </w:r>
      <w:r w:rsidR="00440A96" w:rsidRPr="00440A96">
        <w:rPr>
          <w:rFonts w:ascii="Sylfaen" w:hAnsi="Sylfaen" w:cs="Sylfaen"/>
          <w:b/>
          <w:u w:val="single"/>
          <w:lang w:val="ka-GE"/>
        </w:rPr>
        <w:t>ის საწყობამდე</w:t>
      </w:r>
      <w:r w:rsidR="0070063C">
        <w:rPr>
          <w:rFonts w:ascii="Sylfaen" w:hAnsi="Sylfaen" w:cs="Sylfaen"/>
          <w:b/>
          <w:u w:val="singl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440A96">
        <w:rPr>
          <w:rFonts w:ascii="Sylfaen" w:hAnsi="Sylfaen" w:cs="Sylfaen"/>
          <w:b/>
          <w:u w:val="singl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r w:rsidR="00191803">
        <w:rPr>
          <w:rFonts w:ascii="Sylfaen" w:hAnsi="Sylfaen" w:cs="Sylfaen"/>
          <w:b/>
          <w:u w:val="single"/>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5635700F" w:rsidR="000353F8" w:rsidRDefault="00A65FC7" w:rsidP="000353F8">
      <w:pPr>
        <w:spacing w:after="0" w:line="240" w:lineRule="auto"/>
        <w:jc w:val="both"/>
        <w:rPr>
          <w:rFonts w:ascii="Sylfaen" w:hAnsi="Sylfaen" w:cs="Sylfaen"/>
          <w:b/>
          <w:bCs/>
        </w:rPr>
      </w:pPr>
      <w:r>
        <w:rPr>
          <w:rFonts w:ascii="Sylfaen" w:hAnsi="Sylfaen" w:cs="Sylfaen"/>
          <w:lang w:val="ka-GE"/>
        </w:rPr>
        <w:t>ბ</w:t>
      </w:r>
      <w:r w:rsidR="000F2607">
        <w:rPr>
          <w:rFonts w:ascii="Sylfaen" w:hAnsi="Sylfaen" w:cs="Sylfaen"/>
          <w:lang w:val="ka-GE"/>
        </w:rPr>
        <w:t>ალასტი</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259E8C89" w14:textId="07B97F12" w:rsidR="006D51FE" w:rsidRDefault="006D51FE" w:rsidP="000353F8">
      <w:pPr>
        <w:spacing w:after="0" w:line="240" w:lineRule="auto"/>
        <w:jc w:val="both"/>
        <w:rPr>
          <w:rFonts w:ascii="Sylfaen" w:hAnsi="Sylfaen" w:cs="Sylfaen"/>
          <w:b/>
          <w:bCs/>
        </w:rPr>
      </w:pPr>
    </w:p>
    <w:p w14:paraId="770C26CC" w14:textId="29946DA9" w:rsidR="000B1F3B" w:rsidRDefault="000B1F3B" w:rsidP="000353F8">
      <w:pPr>
        <w:spacing w:after="0" w:line="240" w:lineRule="auto"/>
        <w:jc w:val="both"/>
        <w:rPr>
          <w:rFonts w:ascii="Sylfaen" w:hAnsi="Sylfaen" w:cs="Sylfaen"/>
          <w:b/>
          <w:bCs/>
        </w:rPr>
      </w:pPr>
    </w:p>
    <w:p w14:paraId="3E3FBEF7" w14:textId="0ECC2CA9"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F90B03">
      <w:pPr>
        <w:rPr>
          <w:rFonts w:ascii="Sylfaen" w:hAnsi="Sylfaen" w:cs="Sylfaen"/>
          <w:b/>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Pr>
          <w:rFonts w:ascii="Sylfaen" w:hAnsi="Sylfaen" w:cs="Sylfaen"/>
        </w:rPr>
        <w:t>GWP</w:t>
      </w:r>
      <w:r w:rsidR="00685BD0">
        <w:rPr>
          <w:rFonts w:ascii="Sylfaen" w:hAnsi="Sylfaen" w:cs="Sylfaen"/>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FB230D">
      <w:pPr>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5BAD22C1" w:rsidR="00E91201" w:rsidRPr="00485700" w:rsidRDefault="00485700" w:rsidP="00FD35B5">
      <w:pPr>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მხოლოდ გაცრილ მდგომარეობაში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E37C5C" w:rsidRDefault="00E90A78" w:rsidP="001B055A">
      <w:pPr>
        <w:spacing w:after="0" w:line="240" w:lineRule="auto"/>
        <w:jc w:val="both"/>
        <w:rPr>
          <w:rFonts w:ascii="Sylfaen" w:hAnsi="Sylfaen"/>
        </w:rPr>
      </w:pPr>
      <w:r>
        <w:rPr>
          <w:rFonts w:ascii="Sylfaen" w:hAnsi="Sylfaen"/>
          <w:b/>
          <w:lang w:val="ka-GE"/>
        </w:rPr>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D5623D">
      <w:pPr>
        <w:spacing w:after="0" w:line="240" w:lineRule="auto"/>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E37C5C">
        <w:rPr>
          <w:rFonts w:ascii="Sylfaen" w:hAnsi="Sylfaen"/>
        </w:rPr>
        <w:t xml:space="preserve"> </w:t>
      </w:r>
      <w:r w:rsidR="009D5E96" w:rsidRPr="00E37C5C">
        <w:rPr>
          <w:rFonts w:ascii="Sylfaen" w:hAnsi="Sylfaen"/>
          <w:lang w:val="ka-GE"/>
        </w:rPr>
        <w:t xml:space="preserve">გამოცდილება, რაზედაც უნდა წარმოადგინოს შესაბამისი დამადასტურებელი </w:t>
      </w:r>
      <w:r w:rsidR="009D5E96" w:rsidRPr="00E37C5C">
        <w:rPr>
          <w:rFonts w:ascii="Sylfaen" w:hAnsi="Sylfaen"/>
          <w:lang w:val="ka-GE"/>
        </w:rPr>
        <w:lastRenderedPageBreak/>
        <w:t>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586866" w:rsidRDefault="003D3C66" w:rsidP="00D5623D">
      <w:pPr>
        <w:spacing w:after="0" w:line="240" w:lineRule="auto"/>
        <w:rPr>
          <w:rFonts w:ascii="Sylfaen" w:hAnsi="Sylfaen"/>
        </w:rPr>
      </w:pPr>
    </w:p>
    <w:p w14:paraId="4E155F4C" w14:textId="79F4AE8A" w:rsidR="003D3C66" w:rsidRDefault="003D3C66" w:rsidP="00D5623D">
      <w:pPr>
        <w:spacing w:after="0" w:line="240" w:lineRule="auto"/>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bookmarkStart w:id="0" w:name="_GoBack"/>
      <w:bookmarkEnd w:id="0"/>
    </w:p>
    <w:p w14:paraId="5F361881" w14:textId="2A606E59" w:rsidR="00A40CA1" w:rsidRDefault="00A40CA1" w:rsidP="00A40CA1">
      <w:pPr>
        <w:spacing w:after="0" w:line="240" w:lineRule="auto"/>
        <w:rPr>
          <w:rFonts w:ascii="Sylfaen" w:hAnsi="Sylfaen"/>
          <w:lang w:val="ka-GE"/>
        </w:rPr>
      </w:pPr>
      <w:r w:rsidRPr="003654B7">
        <w:rPr>
          <w:rFonts w:ascii="Sylfaen" w:hAnsi="Sylfaen"/>
          <w:lang w:val="ka-GE"/>
        </w:rPr>
        <w:t>პრეტენდენტმა უნდა წარმოადგინოს ბალასტის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D5623D">
      <w:pPr>
        <w:spacing w:after="0" w:line="240" w:lineRule="auto"/>
        <w:rPr>
          <w:rFonts w:ascii="Sylfaen" w:hAnsi="Sylfaen" w:cs="Sylfaen"/>
          <w:b/>
          <w:bCs/>
          <w:lang w:val="ka-GE"/>
        </w:rPr>
      </w:pPr>
    </w:p>
    <w:p w14:paraId="68B65A09" w14:textId="6288410B" w:rsidR="00066130" w:rsidRPr="00345BB9" w:rsidRDefault="008C760D" w:rsidP="00066130">
      <w:pPr>
        <w:spacing w:after="0" w:line="240" w:lineRule="auto"/>
        <w:rPr>
          <w:rFonts w:ascii="Sylfaen" w:hAnsi="Sylfaen" w:cs="Sylfaen"/>
          <w:b/>
          <w:bCs/>
        </w:rPr>
      </w:pPr>
      <w:r>
        <w:rPr>
          <w:rFonts w:ascii="Sylfaen" w:hAnsi="Sylfaen"/>
          <w:b/>
          <w:lang w:val="ka-GE"/>
        </w:rPr>
        <w:t>1.8</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7C695A96" w:rsidR="00066130" w:rsidRPr="000B782D" w:rsidRDefault="008924E6" w:rsidP="00066130">
      <w:pPr>
        <w:spacing w:after="0" w:line="240" w:lineRule="auto"/>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წარმოადგინოს ბალასტის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1D05A769" w14:textId="22D56445" w:rsidR="00D62EF8" w:rsidRPr="000B782D" w:rsidRDefault="00D62EF8" w:rsidP="00066130">
      <w:pPr>
        <w:spacing w:after="0" w:line="240" w:lineRule="auto"/>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ბალასტის ლაბორატორიულად შემოწმების დასკვნა,</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066130">
      <w:pPr>
        <w:spacing w:after="0" w:line="240" w:lineRule="auto"/>
        <w:rPr>
          <w:rFonts w:ascii="Sylfaen" w:hAnsi="Sylfaen" w:cs="Sylfaen"/>
          <w:bCs/>
          <w:lang w:val="ka-GE"/>
        </w:rPr>
      </w:pPr>
    </w:p>
    <w:p w14:paraId="271DCFA2" w14:textId="3C450FD3" w:rsidR="00FE6EF5" w:rsidRDefault="00FE6EF5" w:rsidP="00013DED">
      <w:pPr>
        <w:spacing w:after="0" w:line="240" w:lineRule="auto"/>
        <w:rPr>
          <w:rFonts w:ascii="Sylfaen" w:hAnsi="Sylfaen" w:cs="Sylfaen"/>
          <w:lang w:val="ka-GE"/>
        </w:rPr>
      </w:pPr>
    </w:p>
    <w:p w14:paraId="61304A5D" w14:textId="440754F9" w:rsidR="00FE6EF5" w:rsidRDefault="008C760D" w:rsidP="00013DED">
      <w:pPr>
        <w:spacing w:after="0" w:line="240" w:lineRule="auto"/>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013DED">
      <w:pPr>
        <w:spacing w:after="0" w:line="240" w:lineRule="auto"/>
        <w:rPr>
          <w:rFonts w:ascii="Sylfaen" w:hAnsi="Sylfaen" w:cs="Sylfaen"/>
          <w:b/>
          <w:lang w:val="ka-GE"/>
        </w:rPr>
      </w:pPr>
    </w:p>
    <w:p w14:paraId="57882BC0" w14:textId="0E7CE34C" w:rsidR="00FE6EF5" w:rsidRPr="000B782D" w:rsidRDefault="00FE6EF5" w:rsidP="001E347E">
      <w:pPr>
        <w:pStyle w:val="ListParagraph"/>
        <w:numPr>
          <w:ilvl w:val="0"/>
          <w:numId w:val="35"/>
        </w:numPr>
        <w:spacing w:after="0" w:line="240" w:lineRule="auto"/>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2 (ორი)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ბალასტის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ბალასტის დანართით N2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ნდა იყოს დანართ N2-ით განსაზღვრ</w:t>
      </w:r>
      <w:r w:rsidR="000B782D" w:rsidRPr="000B782D">
        <w:rPr>
          <w:rFonts w:ascii="Sylfaen" w:hAnsi="Sylfaen" w:cs="Sylfaen"/>
          <w:bCs/>
          <w:lang w:val="ka-GE"/>
        </w:rPr>
        <w:t>ულ მახასიათებლებთან.</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p>
    <w:p w14:paraId="574284CE" w14:textId="233A858E" w:rsidR="001E347E" w:rsidRPr="001E347E" w:rsidRDefault="001E347E" w:rsidP="001E347E">
      <w:pPr>
        <w:pStyle w:val="ListParagraph"/>
        <w:numPr>
          <w:ilvl w:val="0"/>
          <w:numId w:val="35"/>
        </w:numPr>
        <w:spacing w:after="0" w:line="240" w:lineRule="auto"/>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Pr>
          <w:rFonts w:ascii="Sylfaen" w:hAnsi="Sylfaen"/>
          <w:lang w:val="ka-GE"/>
        </w:rPr>
        <w:t xml:space="preserve">ბალასტის </w:t>
      </w:r>
      <w:r w:rsidRPr="001E347E">
        <w:rPr>
          <w:rFonts w:ascii="Sylfaen" w:hAnsi="Sylfaen"/>
          <w:lang w:val="ka-GE"/>
        </w:rPr>
        <w:t xml:space="preserve">ხარისხი. იმ შემთხვევაში, თუ ხარისხი ვერ დააკმაყოფილებს დანართი N2-ით </w:t>
      </w:r>
      <w:r w:rsidRPr="001E347E">
        <w:rPr>
          <w:rFonts w:ascii="Sylfaen" w:hAnsi="Sylfaen"/>
          <w:lang w:val="ka-GE"/>
        </w:rPr>
        <w:lastRenderedPageBreak/>
        <w:t>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6F28FCD5" w:rsidR="001E347E" w:rsidRPr="009821B7" w:rsidRDefault="001E347E" w:rsidP="001E347E">
      <w:pPr>
        <w:pStyle w:val="ListParagraph"/>
        <w:numPr>
          <w:ilvl w:val="0"/>
          <w:numId w:val="35"/>
        </w:numPr>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Pr>
          <w:rFonts w:ascii="Sylfaen" w:hAnsi="Sylfaen"/>
          <w:lang w:val="ka-GE"/>
        </w:rPr>
        <w:t>ბალასტის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3654B7">
      <w:pPr>
        <w:pStyle w:val="ListParagraph"/>
        <w:numPr>
          <w:ilvl w:val="0"/>
          <w:numId w:val="35"/>
        </w:numPr>
        <w:spacing w:after="0" w:line="240" w:lineRule="auto"/>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5F64B1">
      <w:pPr>
        <w:spacing w:after="0" w:line="240" w:lineRule="auto"/>
        <w:rPr>
          <w:rFonts w:ascii="Sylfaen" w:hAnsi="Sylfaen"/>
          <w:lang w:val="ka-GE"/>
        </w:rPr>
      </w:pPr>
    </w:p>
    <w:p w14:paraId="28541723" w14:textId="5F7D7A66" w:rsidR="00013DED" w:rsidRPr="00E37C5C" w:rsidRDefault="00013DED" w:rsidP="001B055A">
      <w:pPr>
        <w:spacing w:after="0" w:line="240" w:lineRule="auto"/>
        <w:jc w:val="both"/>
        <w:rPr>
          <w:rFonts w:ascii="Sylfaen" w:hAnsi="Sylfaen"/>
          <w:b/>
          <w:lang w:val="ka-GE"/>
        </w:rPr>
      </w:pPr>
    </w:p>
    <w:p w14:paraId="1EE31693" w14:textId="236C1BD1" w:rsidR="00000015" w:rsidRPr="00E37C5C" w:rsidRDefault="008C760D" w:rsidP="001B055A">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A74B75">
      <w:pPr>
        <w:spacing w:after="0" w:line="240" w:lineRule="auto"/>
        <w:rPr>
          <w:rFonts w:ascii="Sylfaen" w:hAnsi="Sylfaen" w:cs="Sylfaen"/>
          <w:b/>
          <w:u w:val="single"/>
          <w:lang w:val="ka-GE"/>
        </w:rPr>
      </w:pPr>
    </w:p>
    <w:p w14:paraId="797FB3DD" w14:textId="3FF64DAC" w:rsidR="008D04C5" w:rsidRPr="00E37C5C" w:rsidRDefault="008C760D" w:rsidP="00AA511B">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7AD4C31E" w:rsidR="00AE7884" w:rsidRPr="00D02E9A" w:rsidRDefault="002C42C6" w:rsidP="00CF7A57">
      <w:pPr>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BC4C63" w:rsidRPr="003654B7">
        <w:rPr>
          <w:rFonts w:ascii="Sylfaen" w:hAnsi="Sylfaen" w:cs="Sylfaen"/>
          <w:lang w:val="ka-GE"/>
        </w:rPr>
        <w:t>ვიშა ხრეშოვანი ნარევის 0-70მმ</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D0DF1C6" w:rsidR="00066130" w:rsidRDefault="00FE6EF5" w:rsidP="00CF7A57">
      <w:pPr>
        <w:rPr>
          <w:rFonts w:ascii="Sylfaen" w:hAnsi="Sylfaen"/>
          <w:lang w:val="ka-GE"/>
        </w:rPr>
      </w:pPr>
      <w:r>
        <w:rPr>
          <w:rFonts w:ascii="Sylfaen" w:hAnsi="Sylfaen"/>
          <w:lang w:val="ka-GE"/>
        </w:rPr>
        <w:t>4. ლაბორატორიული დასკვნა ბალასტის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F7A57">
      <w:pPr>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4FAD7B4B" w:rsidR="00BC4C63" w:rsidRDefault="00FE6EF5" w:rsidP="00CF7A57">
      <w:pPr>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5D3B2586" w14:textId="4A7B127C" w:rsidR="009D1896" w:rsidRDefault="009D1896" w:rsidP="00CF7A57">
      <w:pPr>
        <w:rPr>
          <w:rFonts w:ascii="Sylfaen" w:hAnsi="Sylfaen" w:cs="Sylfaen"/>
          <w:b/>
          <w:lang w:val="ka-GE"/>
        </w:rPr>
      </w:pPr>
      <w:r w:rsidRPr="009D1896">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F7A57">
      <w:pPr>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F7A57">
      <w:pPr>
        <w:rPr>
          <w:rFonts w:ascii="Sylfaen" w:hAnsi="Sylfaen" w:cs="Sylfaen"/>
          <w:lang w:val="ka-GE"/>
        </w:rPr>
      </w:pPr>
      <w:r>
        <w:rPr>
          <w:rFonts w:ascii="Sylfaen" w:hAnsi="Sylfaen"/>
          <w:lang w:val="ka-GE"/>
        </w:rPr>
        <w:lastRenderedPageBreak/>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2C219B3E" w14:textId="77777777" w:rsidR="00BD74F8" w:rsidRDefault="00BD74F8" w:rsidP="00CF7A57">
      <w:pPr>
        <w:rPr>
          <w:rFonts w:ascii="Sylfaen" w:hAnsi="Sylfaen"/>
          <w:b/>
          <w:lang w:val="ka-GE"/>
        </w:rPr>
      </w:pPr>
    </w:p>
    <w:p w14:paraId="1596D9C4" w14:textId="39E97F70" w:rsidR="00FE6EF5"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CF7A57">
      <w:pPr>
        <w:rPr>
          <w:rFonts w:ascii="Sylfaen" w:hAnsi="Sylfaen"/>
          <w:lang w:val="ka-GE"/>
        </w:rPr>
      </w:pPr>
    </w:p>
    <w:p w14:paraId="7C1F5B97" w14:textId="117B28ED" w:rsidR="00431B3C" w:rsidRPr="00E37C5C" w:rsidRDefault="00431B3C" w:rsidP="00A74B75">
      <w:pPr>
        <w:spacing w:after="0" w:line="240" w:lineRule="auto"/>
        <w:rPr>
          <w:rFonts w:ascii="Sylfaen" w:hAnsi="Sylfaen"/>
          <w:lang w:val="ka-GE"/>
        </w:rPr>
      </w:pPr>
    </w:p>
    <w:p w14:paraId="18192F9A" w14:textId="59745C87" w:rsidR="003011B3" w:rsidRPr="00E37C5C" w:rsidRDefault="00E2616C" w:rsidP="00993D4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BD74F8">
      <w:pPr>
        <w:spacing w:after="0" w:line="360" w:lineRule="auto"/>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90A78">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90A78">
      <w:pPr>
        <w:spacing w:after="0" w:line="360" w:lineRule="auto"/>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90A78">
      <w:pPr>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BD74F8">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lastRenderedPageBreak/>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2E35BD9D" w:rsidR="008246F4" w:rsidRPr="00E90A78" w:rsidRDefault="00E2616C" w:rsidP="00E90A78">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94ED1">
      <w:pPr>
        <w:spacing w:after="0" w:line="360" w:lineRule="auto"/>
        <w:ind w:left="360"/>
        <w:jc w:val="both"/>
        <w:rPr>
          <w:rFonts w:ascii="Sylfaen" w:hAnsi="Sylfaen"/>
          <w:lang w:val="ka-GE"/>
        </w:rPr>
      </w:pPr>
    </w:p>
    <w:p w14:paraId="232BD3CA" w14:textId="08473B4F" w:rsidR="00E90A78" w:rsidRPr="008367AE" w:rsidRDefault="00E90A7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31DEE78"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C36C70">
        <w:rPr>
          <w:rFonts w:ascii="Sylfaen" w:hAnsi="Sylfaen"/>
          <w:lang w:val="ka-GE"/>
        </w:rPr>
        <w:t>ნინი ადამია</w:t>
      </w:r>
    </w:p>
    <w:p w14:paraId="0770D665" w14:textId="2DECDA93"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5D7DE3E5" w:rsidR="00F827AD" w:rsidRPr="00C36C70" w:rsidRDefault="00F827AD" w:rsidP="00F827AD">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C36C70" w:rsidRPr="00C36C70">
        <w:rPr>
          <w:rFonts w:asciiTheme="minorHAnsi" w:hAnsiTheme="minorHAnsi" w:cstheme="minorHAnsi"/>
        </w:rPr>
        <w:t>nadamia@gwp.ge</w:t>
      </w:r>
    </w:p>
    <w:p w14:paraId="683EC820" w14:textId="46795E5B" w:rsidR="00F827AD" w:rsidRPr="00C36C70"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 xml:space="preserve">1143); 577 </w:t>
      </w:r>
      <w:r w:rsidR="00C36C70" w:rsidRPr="00C36C70">
        <w:rPr>
          <w:rFonts w:cs="Arial"/>
          <w:lang w:val="ka-GE"/>
        </w:rPr>
        <w:t>350051</w:t>
      </w:r>
    </w:p>
    <w:p w14:paraId="4B905149" w14:textId="77777777" w:rsidR="00F827AD" w:rsidRPr="00E37C5C" w:rsidRDefault="00F827AD" w:rsidP="00F827AD">
      <w:pPr>
        <w:spacing w:after="0"/>
        <w:jc w:val="both"/>
        <w:rPr>
          <w:rFonts w:ascii="Sylfaen" w:hAnsi="Sylfaen" w:cs="Sylfaen"/>
          <w:lang w:val="ka-GE"/>
        </w:rPr>
      </w:pPr>
    </w:p>
    <w:p w14:paraId="226F626E" w14:textId="66B8C18C" w:rsidR="005E130F" w:rsidRPr="00C36C70" w:rsidRDefault="005E130F" w:rsidP="005E130F">
      <w:pPr>
        <w:spacing w:after="0"/>
        <w:jc w:val="both"/>
      </w:pPr>
      <w:r w:rsidRPr="00E37C5C">
        <w:rPr>
          <w:rFonts w:ascii="Sylfaen" w:hAnsi="Sylfaen" w:cs="Sylfaen"/>
          <w:lang w:val="ka-GE"/>
        </w:rPr>
        <w:lastRenderedPageBreak/>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C36C70">
        <w:rPr>
          <w:rFonts w:ascii="Sylfaen" w:hAnsi="Sylfaen" w:cs="Sylfaen"/>
          <w:lang w:val="ka-GE"/>
        </w:rPr>
        <w:t>თეკლა მურვანიძე</w:t>
      </w:r>
    </w:p>
    <w:p w14:paraId="261FD56D" w14:textId="7FFD9C24" w:rsidR="005E130F" w:rsidRPr="00E37C5C" w:rsidRDefault="005E130F" w:rsidP="005E130F">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63DFB14D" w:rsidR="005E130F" w:rsidRPr="00C36C70" w:rsidRDefault="005E130F" w:rsidP="005E130F">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C36C70" w:rsidRPr="00C36C70">
        <w:rPr>
          <w:rFonts w:asciiTheme="minorHAnsi" w:hAnsiTheme="minorHAnsi" w:cstheme="minorHAnsi"/>
        </w:rPr>
        <w:t>tmurvanidze@gwp.ge</w:t>
      </w:r>
    </w:p>
    <w:p w14:paraId="23139452" w14:textId="080AA710" w:rsidR="005E130F" w:rsidRPr="00C36C70" w:rsidRDefault="005E130F" w:rsidP="005E130F">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Pr>
          <w:rFonts w:ascii="Sylfaen" w:hAnsi="Sylfaen" w:cs="Arial"/>
          <w:lang w:val="ka-GE"/>
        </w:rPr>
        <w:t>595 523381</w:t>
      </w:r>
    </w:p>
    <w:p w14:paraId="15186467" w14:textId="77777777" w:rsidR="00F827AD" w:rsidRPr="00E37C5C" w:rsidRDefault="00F827AD" w:rsidP="00F827AD">
      <w:pPr>
        <w:spacing w:after="0"/>
        <w:jc w:val="both"/>
        <w:rPr>
          <w:rFonts w:ascii="Sylfaen" w:hAnsi="Sylfaen" w:cs="Arial"/>
          <w:lang w:val="ka-GE"/>
        </w:rPr>
      </w:pPr>
    </w:p>
    <w:p w14:paraId="58D236C0" w14:textId="156036A5"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6C12" w14:textId="77777777" w:rsidR="00993CCC" w:rsidRDefault="00993CCC" w:rsidP="007902EA">
      <w:pPr>
        <w:spacing w:after="0" w:line="240" w:lineRule="auto"/>
      </w:pPr>
      <w:r>
        <w:separator/>
      </w:r>
    </w:p>
  </w:endnote>
  <w:endnote w:type="continuationSeparator" w:id="0">
    <w:p w14:paraId="3BDC19AC" w14:textId="77777777" w:rsidR="00993CCC" w:rsidRDefault="00993CC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D6DE07" w:rsidR="004A3BD8" w:rsidRDefault="004A3BD8">
        <w:pPr>
          <w:pStyle w:val="Footer"/>
          <w:jc w:val="right"/>
        </w:pPr>
        <w:r>
          <w:fldChar w:fldCharType="begin"/>
        </w:r>
        <w:r>
          <w:instrText xml:space="preserve"> PAGE   \* MERGEFORMAT </w:instrText>
        </w:r>
        <w:r>
          <w:fldChar w:fldCharType="separate"/>
        </w:r>
        <w:r w:rsidR="000C359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BB74" w14:textId="77777777" w:rsidR="00993CCC" w:rsidRDefault="00993CCC" w:rsidP="007902EA">
      <w:pPr>
        <w:spacing w:after="0" w:line="240" w:lineRule="auto"/>
      </w:pPr>
      <w:r>
        <w:separator/>
      </w:r>
    </w:p>
  </w:footnote>
  <w:footnote w:type="continuationSeparator" w:id="0">
    <w:p w14:paraId="03806E7A" w14:textId="77777777" w:rsidR="00993CCC" w:rsidRDefault="00993CC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8B05-9F01-4279-9E23-DDC45080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23</cp:revision>
  <cp:lastPrinted>2015-07-27T06:36:00Z</cp:lastPrinted>
  <dcterms:created xsi:type="dcterms:W3CDTF">2021-02-15T12:52:00Z</dcterms:created>
  <dcterms:modified xsi:type="dcterms:W3CDTF">2021-02-18T08:14:00Z</dcterms:modified>
</cp:coreProperties>
</file>